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principal"/>
        <w:spacing w:before="120" w:after="0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Fiche d’inscription</w:t>
      </w:r>
    </w:p>
    <w:p>
      <w:pPr>
        <w:pStyle w:val="Titreprincipal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</w:r>
    </w:p>
    <w:p>
      <w:pPr>
        <w:pStyle w:val="Titreprincipal"/>
        <w:spacing w:before="0" w:after="0"/>
        <w:rPr>
          <w:color w:val="669900"/>
          <w:sz w:val="52"/>
          <w:szCs w:val="52"/>
        </w:rPr>
      </w:pPr>
      <w:r>
        <w:rPr>
          <w:color w:val="669900"/>
          <w:sz w:val="52"/>
          <w:szCs w:val="52"/>
        </w:rPr>
        <w:t>Initiation à l’</w:t>
      </w:r>
      <w:r>
        <w:rPr>
          <w:color w:val="669900"/>
          <w:sz w:val="52"/>
          <w:szCs w:val="52"/>
        </w:rPr>
        <w:t>Art du Conte</w:t>
      </w:r>
    </w:p>
    <w:p>
      <w:pPr>
        <w:pStyle w:val="Normal"/>
        <w:jc w:val="center"/>
        <w:rPr/>
      </w:pPr>
      <w:r>
        <w:rPr>
          <w:b/>
          <w:color w:val="525252" w:themeColor="accent3" w:themeShade="80"/>
          <w:sz w:val="36"/>
          <w:szCs w:val="36"/>
          <w:lang w:eastAsia="ja-JP" w:bidi="hi-IN"/>
        </w:rPr>
        <w:t xml:space="preserve">Les </w:t>
      </w:r>
      <w:r>
        <w:rPr>
          <w:b/>
          <w:color w:val="525252" w:themeColor="accent3" w:themeShade="80"/>
          <w:sz w:val="36"/>
          <w:szCs w:val="36"/>
          <w:lang w:eastAsia="ja-JP" w:bidi="hi-IN"/>
        </w:rPr>
        <w:t>30 septembre,</w:t>
      </w:r>
      <w:r>
        <w:rPr>
          <w:b/>
          <w:color w:val="525252" w:themeColor="accent3" w:themeShade="80"/>
          <w:sz w:val="36"/>
          <w:szCs w:val="36"/>
          <w:lang w:eastAsia="ja-JP" w:bidi="hi-IN"/>
        </w:rPr>
        <w:t xml:space="preserve"> </w:t>
      </w:r>
      <w:r>
        <w:rPr>
          <w:b/>
          <w:color w:val="525252" w:themeColor="accent3" w:themeShade="80"/>
          <w:sz w:val="36"/>
          <w:szCs w:val="36"/>
          <w:lang w:eastAsia="ja-JP" w:bidi="hi-IN"/>
        </w:rPr>
        <w:t>21</w:t>
      </w:r>
      <w:r>
        <w:rPr>
          <w:b/>
          <w:color w:val="525252" w:themeColor="accent3" w:themeShade="80"/>
          <w:sz w:val="36"/>
          <w:szCs w:val="36"/>
          <w:lang w:eastAsia="ja-JP" w:bidi="hi-IN"/>
        </w:rPr>
        <w:t xml:space="preserve"> octobre, puis </w:t>
      </w:r>
      <w:r>
        <w:rPr>
          <w:b/>
          <w:color w:val="525252" w:themeColor="accent3" w:themeShade="80"/>
          <w:sz w:val="36"/>
          <w:szCs w:val="36"/>
          <w:lang w:eastAsia="ja-JP" w:bidi="hi-IN"/>
        </w:rPr>
        <w:t>25</w:t>
      </w:r>
      <w:r>
        <w:rPr>
          <w:b/>
          <w:color w:val="525252" w:themeColor="accent3" w:themeShade="80"/>
          <w:sz w:val="36"/>
          <w:szCs w:val="36"/>
          <w:lang w:eastAsia="ja-JP" w:bidi="hi-IN"/>
        </w:rPr>
        <w:t xml:space="preserve"> et </w:t>
      </w:r>
      <w:r>
        <w:rPr>
          <w:b/>
          <w:color w:val="525252" w:themeColor="accent3" w:themeShade="80"/>
          <w:sz w:val="36"/>
          <w:szCs w:val="36"/>
          <w:lang w:eastAsia="ja-JP" w:bidi="hi-IN"/>
        </w:rPr>
        <w:t>26</w:t>
      </w:r>
      <w:r>
        <w:rPr>
          <w:b/>
          <w:color w:val="525252" w:themeColor="accent3" w:themeShade="80"/>
          <w:sz w:val="36"/>
          <w:szCs w:val="36"/>
          <w:lang w:eastAsia="ja-JP" w:bidi="hi-IN"/>
        </w:rPr>
        <w:t xml:space="preserve"> novembre 2017</w:t>
      </w:r>
    </w:p>
    <w:p>
      <w:pPr>
        <w:pStyle w:val="Normal"/>
        <w:jc w:val="center"/>
        <w:rPr>
          <w:rStyle w:val="Accentuationforte"/>
          <w:b w:val="false"/>
          <w:b w:val="false"/>
          <w:color w:val="000000"/>
        </w:rPr>
      </w:pPr>
      <w:r>
        <w:rPr>
          <w:sz w:val="32"/>
          <w:szCs w:val="32"/>
        </w:rPr>
        <w:t xml:space="preserve">à Volvic, </w:t>
      </w:r>
      <w:r>
        <w:rPr>
          <w:rStyle w:val="Accentuationforte"/>
          <w:b w:val="false"/>
          <w:color w:val="000000"/>
        </w:rPr>
        <w:t xml:space="preserve">au-dessus de l'office de tourisme, place de l'église. </w:t>
      </w:r>
    </w:p>
    <w:p>
      <w:pPr>
        <w:pStyle w:val="Normal"/>
        <w:ind w:hanging="709"/>
        <w:jc w:val="center"/>
        <w:rPr/>
      </w:pPr>
      <w:r>
        <w:rPr>
          <w:rStyle w:val="Accentuationforte"/>
          <w:b w:val="false"/>
          <w:color w:val="000000"/>
        </w:rPr>
        <w:t>L'entrée se fait à l'arrière du bâtiment, 2 rue de l'ancienne Halle.</w:t>
      </w:r>
    </w:p>
    <w:p>
      <w:pPr>
        <w:pStyle w:val="Normal"/>
        <w:ind w:hanging="709"/>
        <w:jc w:val="center"/>
        <w:rPr/>
      </w:pPr>
      <w:r>
        <w:rPr>
          <w:rStyle w:val="Accentuationforte"/>
          <w:b w:val="false"/>
          <w:color w:val="000000"/>
        </w:rPr>
        <w:t xml:space="preserve"> </w:t>
      </w:r>
      <w:r>
        <w:rPr>
          <w:rStyle w:val="Accentuationforte"/>
          <w:b w:val="false"/>
          <w:color w:val="000000"/>
        </w:rPr>
        <w:t>Nos locaux sont au 2ème étage.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A compléter et renvoyer à :</w:t>
      </w:r>
    </w:p>
    <w:p>
      <w:pPr>
        <w:pStyle w:val="Normal"/>
        <w:jc w:val="center"/>
        <w:rPr/>
      </w:pPr>
      <w:r>
        <w:rPr>
          <w:b/>
          <w:color w:val="006699"/>
        </w:rPr>
        <w:t>Nathalie Thibur</w:t>
      </w:r>
      <w:r>
        <w:rPr>
          <w:b/>
          <w:color w:val="006699"/>
        </w:rPr>
        <w:t xml:space="preserve"> : </w:t>
      </w:r>
      <w:r>
        <w:rPr>
          <w:b/>
          <w:color w:val="006699"/>
        </w:rPr>
        <w:t>2, place Eugène Rouher – Bâtiment CB3 -</w:t>
      </w:r>
      <w:r>
        <w:rPr>
          <w:b/>
          <w:color w:val="006699"/>
        </w:rPr>
        <w:t xml:space="preserve"> 63</w:t>
      </w:r>
      <w:r>
        <w:rPr>
          <w:b/>
          <w:color w:val="006699"/>
        </w:rPr>
        <w:t>20</w:t>
      </w:r>
      <w:r>
        <w:rPr>
          <w:b/>
          <w:color w:val="006699"/>
        </w:rPr>
        <w:t xml:space="preserve">0 </w:t>
      </w:r>
      <w:r>
        <w:rPr>
          <w:b/>
          <w:color w:val="006699"/>
        </w:rPr>
        <w:t>Riom</w:t>
      </w:r>
    </w:p>
    <w:p>
      <w:pPr>
        <w:pStyle w:val="Normal"/>
        <w:jc w:val="center"/>
        <w:rPr/>
      </w:pPr>
      <w:r>
        <w:rPr/>
        <w:t xml:space="preserve">joignable pour tout renseignement au 06 31 55 24 16 </w:t>
      </w:r>
      <w:r>
        <w:rPr/>
        <w:t>o</w:t>
      </w:r>
      <w:r>
        <w:rPr/>
        <w:t>u par mail</w:t>
      </w:r>
      <w:r>
        <w:rPr>
          <w:b/>
          <w:color w:val="006699"/>
        </w:rPr>
        <w:t xml:space="preserve"> </w:t>
      </w:r>
      <w:hyperlink r:id="rId2">
        <w:r>
          <w:rPr>
            <w:rStyle w:val="LienInternet"/>
            <w:sz w:val="24"/>
            <w:szCs w:val="24"/>
          </w:rPr>
          <w:t>collectif.coa@gmail.com</w:t>
        </w:r>
      </w:hyperlink>
    </w:p>
    <w:p>
      <w:pPr>
        <w:pStyle w:val="Normal"/>
        <w:jc w:val="center"/>
        <w:rPr/>
      </w:pPr>
      <w:r>
        <w:rPr>
          <w:b/>
          <w:sz w:val="20"/>
        </w:rPr>
        <w:t>(</w:t>
      </w:r>
      <w:r>
        <w:rPr>
          <w:b/>
          <w:i/>
          <w:sz w:val="20"/>
        </w:rPr>
        <w:t>Pour éviter toute perte de courrier, pensez à inscrire votre adresse sur l’enveloppe</w:t>
      </w:r>
      <w:r>
        <w:rPr>
          <w:b/>
          <w:sz w:val="20"/>
        </w:rPr>
        <w:t>)</w:t>
      </w:r>
    </w:p>
    <w:p>
      <w:pPr>
        <w:pStyle w:val="Normal"/>
        <w:spacing w:before="360" w:after="0"/>
        <w:rPr/>
      </w:pPr>
      <w:r>
        <w:rPr>
          <w:sz w:val="24"/>
          <w:szCs w:val="24"/>
        </w:rPr>
        <w:t>Nom ………………………………………………..</w:t>
      </w:r>
    </w:p>
    <w:p>
      <w:pPr>
        <w:pStyle w:val="Normal"/>
        <w:spacing w:before="360" w:after="0"/>
        <w:rPr/>
      </w:pPr>
      <w:r>
        <w:rPr>
          <w:sz w:val="24"/>
          <w:szCs w:val="24"/>
        </w:rPr>
        <w:t>Prénom ………………………….............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Adresse 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rPr/>
      </w:pPr>
      <w:r>
        <w:rPr>
          <w:sz w:val="24"/>
          <w:szCs w:val="24"/>
        </w:rPr>
        <w:t>Code postal ……………… Ville …………………………………………………………...</w:t>
      </w:r>
    </w:p>
    <w:p>
      <w:pPr>
        <w:pStyle w:val="Normal"/>
        <w:rPr/>
      </w:pPr>
      <w:r>
        <w:rPr>
          <w:sz w:val="24"/>
          <w:szCs w:val="24"/>
        </w:rPr>
        <w:t>P</w:t>
      </w:r>
      <w:r>
        <w:rPr>
          <w:sz w:val="24"/>
          <w:szCs w:val="24"/>
        </w:rPr>
        <w:t>ays ……………………………………………………….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Tél fixe …………………………………..  Portable 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E-mail …………………………………………………………………………………………..</w:t>
      </w:r>
    </w:p>
    <w:p>
      <w:pPr>
        <w:pStyle w:val="Normal"/>
        <w:rPr/>
      </w:pPr>
      <w:r>
        <w:rPr>
          <w:b/>
        </w:rPr>
        <w:t xml:space="preserve">Régime alimentaire : </w:t>
      </w:r>
      <w:r>
        <w:rPr/>
        <w:t>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ind w:left="-567" w:right="-56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Prix de la formation</w:t>
      </w:r>
    </w:p>
    <w:p>
      <w:pPr>
        <w:pStyle w:val="Normal"/>
        <w:ind w:left="-567" w:right="-566" w:hanging="0"/>
        <w:rPr/>
      </w:pPr>
      <w:r>
        <w:rPr>
          <w:sz w:val="28"/>
          <w:szCs w:val="28"/>
        </w:rPr>
        <w:t xml:space="preserve">- </w:t>
      </w:r>
      <w:r>
        <w:rPr>
          <w:sz w:val="24"/>
          <w:szCs w:val="24"/>
        </w:rPr>
        <w:t>pour les adhérents</w:t>
      </w:r>
      <w:r>
        <w:rPr>
          <w:sz w:val="28"/>
          <w:szCs w:val="28"/>
        </w:rPr>
        <w:t> 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0 </w:t>
      </w:r>
      <w:r>
        <w:rPr>
          <w:b/>
          <w:sz w:val="24"/>
          <w:szCs w:val="24"/>
        </w:rPr>
        <w:t>euros</w:t>
      </w:r>
    </w:p>
    <w:p>
      <w:pPr>
        <w:pStyle w:val="Normal"/>
        <w:ind w:left="-567" w:right="-566" w:hanging="0"/>
        <w:rPr/>
      </w:pPr>
      <w:r>
        <w:rPr>
          <w:sz w:val="28"/>
          <w:szCs w:val="28"/>
        </w:rPr>
        <w:t xml:space="preserve">- </w:t>
      </w:r>
      <w:r>
        <w:rPr>
          <w:sz w:val="24"/>
          <w:szCs w:val="24"/>
        </w:rPr>
        <w:t>pour les non adhérents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0 </w:t>
      </w:r>
      <w:r>
        <w:rPr>
          <w:b/>
          <w:sz w:val="24"/>
          <w:szCs w:val="24"/>
        </w:rPr>
        <w:t>euros</w:t>
      </w:r>
    </w:p>
    <w:p>
      <w:pPr>
        <w:pStyle w:val="Normal"/>
        <w:ind w:left="-567" w:right="-566" w:hanging="0"/>
        <w:rPr/>
      </w:pPr>
      <w:r>
        <w:rPr>
          <w:sz w:val="28"/>
          <w:szCs w:val="28"/>
        </w:rPr>
        <w:t xml:space="preserve">- </w:t>
      </w:r>
      <w:r>
        <w:rPr>
          <w:sz w:val="24"/>
          <w:szCs w:val="24"/>
        </w:rPr>
        <w:t>dans le cadre d’une formation professionnelle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18"/>
          <w:szCs w:val="18"/>
        </w:rPr>
        <w:t>prise en charge par une OPCA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0 </w:t>
      </w:r>
      <w:r>
        <w:rPr>
          <w:b/>
          <w:sz w:val="24"/>
          <w:szCs w:val="24"/>
        </w:rPr>
        <w:t>euros</w:t>
      </w:r>
    </w:p>
    <w:p>
      <w:pPr>
        <w:pStyle w:val="Normal"/>
        <w:spacing w:before="0" w:after="0"/>
        <w:ind w:left="-567" w:right="-567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-567" w:right="-566" w:hanging="0"/>
        <w:jc w:val="center"/>
        <w:rPr/>
      </w:pPr>
      <w:r>
        <w:rPr>
          <w:sz w:val="28"/>
          <w:szCs w:val="28"/>
        </w:rPr>
        <w:t xml:space="preserve">Majoration de </w:t>
      </w:r>
      <w:r>
        <w:rPr>
          <w:b/>
          <w:sz w:val="28"/>
          <w:szCs w:val="28"/>
        </w:rPr>
        <w:t>50 euros</w:t>
      </w:r>
      <w:r>
        <w:rPr>
          <w:sz w:val="28"/>
          <w:szCs w:val="28"/>
        </w:rPr>
        <w:t xml:space="preserve"> si inscription définitive </w:t>
      </w:r>
      <w:r>
        <w:rPr>
          <w:b/>
          <w:sz w:val="28"/>
          <w:szCs w:val="28"/>
        </w:rPr>
        <w:t>après le 3</w:t>
      </w:r>
      <w:r>
        <w:rPr>
          <w:b/>
          <w:sz w:val="28"/>
          <w:szCs w:val="28"/>
        </w:rPr>
        <w:t>0 juin</w:t>
      </w:r>
      <w:r>
        <w:rPr>
          <w:b/>
          <w:sz w:val="28"/>
          <w:szCs w:val="28"/>
        </w:rPr>
        <w:t xml:space="preserve"> 2017</w:t>
      </w:r>
      <w:r>
        <w:rPr>
          <w:sz w:val="28"/>
          <w:szCs w:val="28"/>
        </w:rPr>
        <w:t xml:space="preserve"> </w:t>
      </w:r>
    </w:p>
    <w:p>
      <w:pPr>
        <w:pStyle w:val="Normal"/>
        <w:ind w:left="-567" w:right="-566" w:hanging="0"/>
        <w:jc w:val="center"/>
        <w:rPr/>
      </w:pPr>
      <w:r>
        <w:rPr/>
        <w:t xml:space="preserve">Ce tarif comprend les frais pédagogiques, </w:t>
      </w:r>
    </w:p>
    <w:p>
      <w:pPr>
        <w:pStyle w:val="Normal"/>
        <w:ind w:left="-567" w:right="-566" w:hanging="0"/>
        <w:jc w:val="center"/>
        <w:rPr/>
      </w:pPr>
      <w:r>
        <w:rPr/>
        <w:t xml:space="preserve">mais ne comprend ni l’hébergement, ni les repas (partage des repas tirés du panier). </w:t>
      </w:r>
    </w:p>
    <w:p>
      <w:pPr>
        <w:pStyle w:val="Normal"/>
        <w:spacing w:before="0" w:after="0"/>
        <w:ind w:left="-567" w:right="-567" w:hanging="0"/>
        <w:jc w:val="center"/>
        <w:rPr/>
      </w:pPr>
      <w:r>
        <w:rPr/>
      </w:r>
    </w:p>
    <w:p>
      <w:pPr>
        <w:pStyle w:val="Normal"/>
        <w:ind w:left="-567" w:right="-566" w:hanging="0"/>
        <w:jc w:val="center"/>
        <w:rPr/>
      </w:pPr>
      <w:r>
        <w:rPr/>
        <w:t xml:space="preserve">Sollicitez-vous la possibilité d’être hébergé(e) par des stagiaires locaux :     </w:t>
      </w:r>
      <w:r>
        <w:rPr>
          <w:rFonts w:eastAsia="Wingdings" w:cs="Wingdings" w:ascii="Wingdings" w:hAnsi="Wingdings"/>
        </w:rPr>
        <w:t></w:t>
      </w:r>
      <w:r>
        <w:rPr/>
        <w:t xml:space="preserve"> NON </w:t>
      </w:r>
      <w:r>
        <w:rPr>
          <w:rFonts w:eastAsia="Wingdings" w:cs="Wingdings" w:ascii="Wingdings" w:hAnsi="Wingdings"/>
        </w:rPr>
        <w:t></w:t>
      </w:r>
      <w:r>
        <w:rPr/>
        <w:t xml:space="preserve"> OUI</w:t>
      </w:r>
    </w:p>
    <w:p>
      <w:pPr>
        <w:pStyle w:val="Normal"/>
        <w:ind w:left="-567" w:right="-566" w:hanging="0"/>
        <w:jc w:val="center"/>
        <w:rPr/>
      </w:pPr>
      <w:r>
        <w:rPr/>
        <w:t xml:space="preserve">Pouvez-vous héberger des stagiaires ?             </w:t>
      </w:r>
      <w:r>
        <w:rPr>
          <w:rFonts w:eastAsia="Wingdings" w:cs="Wingdings" w:ascii="Wingdings" w:hAnsi="Wingdings"/>
        </w:rPr>
        <w:t></w:t>
      </w:r>
      <w:r>
        <w:rPr/>
        <w:t xml:space="preserve"> NON </w:t>
      </w:r>
      <w:r>
        <w:rPr>
          <w:rFonts w:eastAsia="Wingdings" w:cs="Wingdings" w:ascii="Wingdings" w:hAnsi="Wingdings"/>
        </w:rPr>
        <w:t></w:t>
      </w:r>
      <w:r>
        <w:rPr/>
        <w:t xml:space="preserve"> OUI combien ?.....</w:t>
      </w:r>
    </w:p>
    <w:p>
      <w:pPr>
        <w:pStyle w:val="Normal"/>
        <w:spacing w:before="240" w:after="0"/>
        <w:jc w:val="center"/>
        <w:rPr/>
      </w:pPr>
      <w:r>
        <w:rPr>
          <w:b/>
        </w:rPr>
        <w:t>Un acompte de 30 % est demandé à l’inscription</w:t>
      </w:r>
    </w:p>
    <w:sectPr>
      <w:headerReference w:type="default" r:id="rId3"/>
      <w:footerReference w:type="default" r:id="rId4"/>
      <w:type w:val="nextPage"/>
      <w:pgSz w:w="11906" w:h="16838"/>
      <w:pgMar w:left="1418" w:right="1134" w:header="340" w:top="568" w:footer="340" w:bottom="56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omic Sans MS">
    <w:charset w:val="01"/>
    <w:family w:val="roman"/>
    <w:pitch w:val="variable"/>
  </w:font>
  <w:font w:name="QuillScrip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radley Hand ITC">
    <w:charset w:val="01"/>
    <w:family w:val="roman"/>
    <w:pitch w:val="variable"/>
  </w:font>
  <w:font w:name="Book Antiqua">
    <w:charset w:val="01"/>
    <w:family w:val="roman"/>
    <w:pitch w:val="variable"/>
  </w:font>
  <w:font w:name="Wingding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spacing w:before="120" w:after="0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spacing w:before="120" w:after="0"/>
      <w:jc w:val="left"/>
      <w:rPr/>
    </w:pPr>
    <w:r>
      <w:rPr/>
      <w:drawing>
        <wp:inline distT="0" distB="0" distL="0" distR="0">
          <wp:extent cx="1531620" cy="790575"/>
          <wp:effectExtent l="0" t="0" r="0" b="0"/>
          <wp:docPr id="1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9" w:qFormat="1"/>
    <w:lsdException w:name="heading 3" w:uiPriority="9"/>
    <w:lsdException w:name="heading 4" w:uiPriority="0" w:qFormat="1"/>
    <w:lsdException w:name="heading 5" w:uiPriority="0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c770c7"/>
    <w:pPr>
      <w:widowControl/>
      <w:bidi w:val="0"/>
      <w:spacing w:before="120" w:after="0"/>
      <w:jc w:val="both"/>
    </w:pPr>
    <w:rPr>
      <w:rFonts w:ascii="Tahoma" w:hAnsi="Tahoma" w:eastAsia="Times New Roman" w:cs="Times New Roman"/>
      <w:color w:val="auto"/>
      <w:sz w:val="22"/>
      <w:szCs w:val="20"/>
      <w:lang w:val="fr-FR" w:eastAsia="fr-FR" w:bidi="ar-SA"/>
    </w:rPr>
  </w:style>
  <w:style w:type="paragraph" w:styleId="Titre1">
    <w:name w:val="Heading 1"/>
    <w:basedOn w:val="Normal"/>
    <w:next w:val="Normal"/>
    <w:autoRedefine/>
    <w:qFormat/>
    <w:rsid w:val="00da4ddb"/>
    <w:pPr>
      <w:keepNext/>
      <w:pBdr>
        <w:bottom w:val="single" w:sz="4" w:space="1" w:color="00000A"/>
        <w:right w:val="single" w:sz="4" w:space="4" w:color="00000A"/>
      </w:pBdr>
      <w:shd w:val="clear" w:color="auto" w:fill="F5FDCB"/>
      <w:tabs>
        <w:tab w:val="left" w:pos="9356" w:leader="none"/>
      </w:tabs>
      <w:spacing w:before="240" w:after="0"/>
      <w:ind w:right="-28" w:hanging="0"/>
      <w:jc w:val="right"/>
      <w:outlineLvl w:val="0"/>
    </w:pPr>
    <w:rPr>
      <w:b/>
      <w:color w:val="538135" w:themeColor="accent6" w:themeShade="bf"/>
      <w:sz w:val="32"/>
    </w:rPr>
  </w:style>
  <w:style w:type="paragraph" w:styleId="Titre2">
    <w:name w:val="Heading 2"/>
    <w:basedOn w:val="Normal"/>
    <w:next w:val="Normal"/>
    <w:autoRedefine/>
    <w:qFormat/>
    <w:rsid w:val="00da4ddb"/>
    <w:pPr>
      <w:keepNext/>
      <w:spacing w:before="240" w:after="0"/>
      <w:outlineLvl w:val="1"/>
    </w:pPr>
    <w:rPr>
      <w:rFonts w:eastAsia="Arial Unicode MS"/>
      <w:b/>
      <w:i/>
      <w:color w:val="538135" w:themeColor="accent6" w:themeShade="bf"/>
      <w:sz w:val="36"/>
      <w:szCs w:val="36"/>
      <w:lang w:eastAsia="ja-JP" w:bidi="hi-IN"/>
    </w:rPr>
  </w:style>
  <w:style w:type="paragraph" w:styleId="Titre3">
    <w:name w:val="Heading 3"/>
    <w:basedOn w:val="Normal"/>
    <w:next w:val="Normal"/>
    <w:autoRedefine/>
    <w:qFormat/>
    <w:rsid w:val="00da4ddb"/>
    <w:pPr>
      <w:keepNext/>
      <w:spacing w:before="240" w:after="0"/>
      <w:outlineLvl w:val="2"/>
    </w:pPr>
    <w:rPr>
      <w:rFonts w:eastAsia="Arial Unicode MS"/>
      <w:b/>
      <w:color w:val="002060"/>
      <w:sz w:val="32"/>
      <w:szCs w:val="32"/>
      <w:lang w:eastAsia="ja-JP" w:bidi="hi-IN"/>
    </w:rPr>
  </w:style>
  <w:style w:type="paragraph" w:styleId="Titre4">
    <w:name w:val="Heading 4"/>
    <w:basedOn w:val="Normal"/>
    <w:next w:val="Normal"/>
    <w:qFormat/>
    <w:rsid w:val="00da4ddb"/>
    <w:pPr>
      <w:keepNext/>
      <w:spacing w:before="120" w:after="40"/>
      <w:outlineLvl w:val="3"/>
    </w:pPr>
    <w:rPr>
      <w:rFonts w:eastAsia="Arial Unicode MS"/>
      <w:b/>
      <w:color w:val="92D050"/>
      <w:sz w:val="28"/>
      <w:szCs w:val="28"/>
      <w:lang w:eastAsia="ja-JP" w:bidi="hi-IN"/>
    </w:rPr>
  </w:style>
  <w:style w:type="paragraph" w:styleId="Titre5">
    <w:name w:val="Heading 5"/>
    <w:basedOn w:val="Normal"/>
    <w:next w:val="Normal"/>
    <w:qFormat/>
    <w:rsid w:val="00c236a3"/>
    <w:pPr>
      <w:keepNext/>
      <w:ind w:right="170" w:firstLine="709"/>
      <w:outlineLvl w:val="4"/>
    </w:pPr>
    <w:rPr>
      <w:b/>
      <w:sz w:val="24"/>
      <w:szCs w:val="24"/>
      <w:u w:val="single"/>
    </w:rPr>
  </w:style>
  <w:style w:type="paragraph" w:styleId="Titre6">
    <w:name w:val="Heading 6"/>
    <w:basedOn w:val="Normal"/>
    <w:next w:val="Normal"/>
    <w:qFormat/>
    <w:rsid w:val="00532d2f"/>
    <w:pPr>
      <w:keepNext/>
      <w:outlineLvl w:val="5"/>
    </w:pPr>
    <w:rPr>
      <w:rFonts w:ascii="Arial" w:hAnsi="Arial"/>
      <w:b/>
      <w:color w:val="000000"/>
    </w:rPr>
  </w:style>
  <w:style w:type="paragraph" w:styleId="Titre7">
    <w:name w:val="Heading 7"/>
    <w:basedOn w:val="Normal"/>
    <w:next w:val="Normal"/>
    <w:qFormat/>
    <w:rsid w:val="00532d2f"/>
    <w:pPr>
      <w:keepNext/>
      <w:pBdr>
        <w:top w:val="single" w:sz="4" w:space="1" w:color="00000A"/>
      </w:pBdr>
      <w:spacing w:before="180" w:after="0"/>
      <w:jc w:val="center"/>
      <w:outlineLvl w:val="6"/>
    </w:pPr>
    <w:rPr>
      <w:b/>
    </w:rPr>
  </w:style>
  <w:style w:type="paragraph" w:styleId="Titre8">
    <w:name w:val="Heading 8"/>
    <w:basedOn w:val="Normal"/>
    <w:next w:val="Normal"/>
    <w:qFormat/>
    <w:rsid w:val="00532d2f"/>
    <w:pPr>
      <w:keepNext/>
      <w:ind w:right="169" w:hanging="0"/>
      <w:jc w:val="center"/>
      <w:outlineLvl w:val="7"/>
    </w:pPr>
    <w:rPr>
      <w:rFonts w:ascii="Comic Sans MS" w:hAnsi="Comic Sans MS"/>
      <w:b/>
      <w:i/>
    </w:rPr>
  </w:style>
  <w:style w:type="paragraph" w:styleId="Titre9">
    <w:name w:val="Heading 9"/>
    <w:basedOn w:val="Normal"/>
    <w:next w:val="Normal"/>
    <w:qFormat/>
    <w:rsid w:val="00532d2f"/>
    <w:pPr>
      <w:keepNext/>
      <w:ind w:left="582" w:right="283" w:hanging="0"/>
      <w:jc w:val="center"/>
      <w:outlineLvl w:val="8"/>
    </w:pPr>
    <w:rPr>
      <w:rFonts w:ascii="QuillScript" w:hAnsi="QuillScript"/>
      <w:b/>
      <w:sz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532d2f"/>
    <w:rPr/>
  </w:style>
  <w:style w:type="character" w:styleId="LienInternet" w:customStyle="1">
    <w:name w:val="Lien Internet"/>
    <w:semiHidden/>
    <w:rsid w:val="00532d2f"/>
    <w:rPr>
      <w:color w:val="0000FF"/>
      <w:u w:val="single"/>
    </w:rPr>
  </w:style>
  <w:style w:type="character" w:styleId="Footnotereference">
    <w:name w:val="footnote reference"/>
    <w:semiHidden/>
    <w:qFormat/>
    <w:rsid w:val="00532d2f"/>
    <w:rPr>
      <w:vertAlign w:val="superscript"/>
    </w:rPr>
  </w:style>
  <w:style w:type="character" w:styleId="FollowedHyperlink">
    <w:name w:val="FollowedHyperlink"/>
    <w:semiHidden/>
    <w:qFormat/>
    <w:rsid w:val="00532d2f"/>
    <w:rPr>
      <w:color w:val="800080"/>
      <w:u w:val="single"/>
    </w:rPr>
  </w:style>
  <w:style w:type="character" w:styleId="Annotationreference">
    <w:name w:val="annotation reference"/>
    <w:semiHidden/>
    <w:qFormat/>
    <w:rsid w:val="00532d2f"/>
    <w:rPr>
      <w:sz w:val="16"/>
      <w:szCs w:val="16"/>
    </w:rPr>
  </w:style>
  <w:style w:type="character" w:styleId="Pucetexte0ptCar" w:customStyle="1">
    <w:name w:val="Puce texte 0pt Car"/>
    <w:link w:val="Pucetexte0pt"/>
    <w:qFormat/>
    <w:rsid w:val="008437fc"/>
    <w:rPr>
      <w:rFonts w:ascii="Tahoma" w:hAnsi="Tahoma"/>
      <w:sz w:val="22"/>
    </w:rPr>
  </w:style>
  <w:style w:type="character" w:styleId="Pucetexte3ptCar" w:customStyle="1">
    <w:name w:val="Puce texte 3pt Car"/>
    <w:link w:val="Pucetexte3pt"/>
    <w:qFormat/>
    <w:rsid w:val="008437fc"/>
    <w:rPr>
      <w:rFonts w:ascii="Tahoma" w:hAnsi="Tahoma"/>
      <w:sz w:val="22"/>
    </w:rPr>
  </w:style>
  <w:style w:type="character" w:styleId="Pucetexte6ptCar" w:customStyle="1">
    <w:name w:val="Puce texte 6pt Car"/>
    <w:basedOn w:val="Pucetexte3ptCar"/>
    <w:link w:val="Pucetexte6pt"/>
    <w:qFormat/>
    <w:rsid w:val="008437fc"/>
    <w:rPr>
      <w:rFonts w:ascii="Tahoma" w:hAnsi="Tahoma"/>
      <w:sz w:val="22"/>
    </w:rPr>
  </w:style>
  <w:style w:type="character" w:styleId="SousPuceo0ptCar" w:customStyle="1">
    <w:name w:val="SousPuce o 0pt Car"/>
    <w:basedOn w:val="Pucetexte0ptCar"/>
    <w:link w:val="SousPuceo0pt"/>
    <w:qFormat/>
    <w:rsid w:val="008437fc"/>
    <w:rPr>
      <w:rFonts w:ascii="Tahoma" w:hAnsi="Tahoma"/>
      <w:sz w:val="22"/>
    </w:rPr>
  </w:style>
  <w:style w:type="character" w:styleId="SousPuceo3ptCar" w:customStyle="1">
    <w:name w:val="SousPuce o 3pt Car"/>
    <w:basedOn w:val="Pucetexte3ptCar"/>
    <w:link w:val="SousPuceo3pt"/>
    <w:qFormat/>
    <w:rsid w:val="008437fc"/>
    <w:rPr>
      <w:rFonts w:ascii="Tahoma" w:hAnsi="Tahoma"/>
      <w:sz w:val="22"/>
    </w:rPr>
  </w:style>
  <w:style w:type="character" w:styleId="SousPuceo6ptCar" w:customStyle="1">
    <w:name w:val="SousPuce o 6pt Car"/>
    <w:basedOn w:val="Pucetexte6ptCar"/>
    <w:link w:val="SousPuceo6pt"/>
    <w:qFormat/>
    <w:rsid w:val="008437fc"/>
    <w:rPr>
      <w:rFonts w:ascii="Tahoma" w:hAnsi="Tahoma"/>
      <w:sz w:val="22"/>
    </w:rPr>
  </w:style>
  <w:style w:type="character" w:styleId="SousPucecoche0ptCar" w:customStyle="1">
    <w:name w:val="SousPuce cochée 0pt Car"/>
    <w:basedOn w:val="SousPuceo0ptCar"/>
    <w:link w:val="SousPucecoche0pt"/>
    <w:qFormat/>
    <w:rsid w:val="008437fc"/>
    <w:rPr>
      <w:rFonts w:ascii="Tahoma" w:hAnsi="Tahoma"/>
      <w:sz w:val="22"/>
    </w:rPr>
  </w:style>
  <w:style w:type="character" w:styleId="SousPucecoche3ptCar" w:customStyle="1">
    <w:name w:val="SousPuce cochée 3pt Car"/>
    <w:basedOn w:val="SousPuceo3ptCar"/>
    <w:link w:val="SousPucecoche3pt"/>
    <w:qFormat/>
    <w:rsid w:val="008437fc"/>
    <w:rPr>
      <w:rFonts w:ascii="Tahoma" w:hAnsi="Tahoma"/>
      <w:sz w:val="22"/>
    </w:rPr>
  </w:style>
  <w:style w:type="character" w:styleId="SousPucecoche6ptCar" w:customStyle="1">
    <w:name w:val="SousPuce cochée 6pt Car"/>
    <w:basedOn w:val="SousPuceo6ptCar"/>
    <w:link w:val="SousPucecoche6pt"/>
    <w:qFormat/>
    <w:rsid w:val="008437fc"/>
    <w:rPr>
      <w:rFonts w:ascii="Tahoma" w:hAnsi="Tahoma"/>
      <w:sz w:val="22"/>
    </w:rPr>
  </w:style>
  <w:style w:type="character" w:styleId="SousPucept0ptCar" w:customStyle="1">
    <w:name w:val="SousPuce pt 0pt Car"/>
    <w:basedOn w:val="SousPucecoche0ptCar"/>
    <w:link w:val="SousPucept0pt"/>
    <w:qFormat/>
    <w:rsid w:val="00b154a3"/>
    <w:rPr>
      <w:rFonts w:ascii="Tahoma" w:hAnsi="Tahoma"/>
      <w:sz w:val="22"/>
    </w:rPr>
  </w:style>
  <w:style w:type="character" w:styleId="SousPucept3ptCar" w:customStyle="1">
    <w:name w:val="SousPuce pt 3pt Car"/>
    <w:basedOn w:val="SousPucecoche3ptCar"/>
    <w:link w:val="SousPucept3pt"/>
    <w:qFormat/>
    <w:rsid w:val="008437fc"/>
    <w:rPr>
      <w:rFonts w:ascii="Tahoma" w:hAnsi="Tahoma"/>
      <w:sz w:val="22"/>
    </w:rPr>
  </w:style>
  <w:style w:type="character" w:styleId="SousPucept6ptCar" w:customStyle="1">
    <w:name w:val="SousPuce pt 6pt Car"/>
    <w:basedOn w:val="SousPucecoche6ptCar"/>
    <w:link w:val="SousPucept6pt"/>
    <w:qFormat/>
    <w:rsid w:val="008437fc"/>
    <w:rPr>
      <w:rFonts w:ascii="Tahoma" w:hAnsi="Tahoma"/>
      <w:sz w:val="22"/>
    </w:rPr>
  </w:style>
  <w:style w:type="character" w:styleId="Pucefl0ptCar" w:customStyle="1">
    <w:name w:val="Puce fl 0 pt Car"/>
    <w:basedOn w:val="Pucetexte0ptCar"/>
    <w:link w:val="Pucefl0pt"/>
    <w:qFormat/>
    <w:rsid w:val="008437fc"/>
    <w:rPr>
      <w:rFonts w:ascii="Tahoma" w:hAnsi="Tahoma"/>
      <w:sz w:val="22"/>
    </w:rPr>
  </w:style>
  <w:style w:type="character" w:styleId="Pucefl3ptCar" w:customStyle="1">
    <w:name w:val="Puce fl 3pt Car"/>
    <w:basedOn w:val="Pucetexte3ptCar"/>
    <w:link w:val="Pucefl3pt"/>
    <w:qFormat/>
    <w:rsid w:val="008437fc"/>
    <w:rPr>
      <w:rFonts w:ascii="Tahoma" w:hAnsi="Tahoma"/>
      <w:sz w:val="22"/>
    </w:rPr>
  </w:style>
  <w:style w:type="character" w:styleId="Pucefl6ptCar" w:customStyle="1">
    <w:name w:val="Puce fl 6pt Car"/>
    <w:basedOn w:val="Pucetexte6ptCar"/>
    <w:link w:val="Pucefl6pt"/>
    <w:qFormat/>
    <w:rsid w:val="008437fc"/>
    <w:rPr>
      <w:rFonts w:ascii="Tahoma" w:hAnsi="Tahoma"/>
      <w:sz w:val="22"/>
    </w:rPr>
  </w:style>
  <w:style w:type="character" w:styleId="TitreCar" w:customStyle="1">
    <w:name w:val="Titre Car"/>
    <w:basedOn w:val="DefaultParagraphFont"/>
    <w:link w:val="Titre"/>
    <w:uiPriority w:val="10"/>
    <w:qFormat/>
    <w:rsid w:val="00fe3c6d"/>
    <w:rPr>
      <w:rFonts w:ascii="Tahoma" w:hAnsi="Tahoma" w:cs="Arial"/>
      <w:b/>
      <w:bCs/>
      <w:color w:val="538135" w:themeColor="accent6" w:themeShade="bf"/>
      <w:sz w:val="48"/>
      <w:szCs w:val="48"/>
    </w:rPr>
  </w:style>
  <w:style w:type="character" w:styleId="Accentuationforte" w:customStyle="1">
    <w:name w:val="Accentuation forte"/>
    <w:qFormat/>
    <w:rsid w:val="00fe3c6d"/>
    <w:rPr>
      <w:b/>
      <w:bCs/>
    </w:rPr>
  </w:style>
  <w:style w:type="character" w:styleId="ListLabel1" w:customStyle="1">
    <w:name w:val="ListLabel 1"/>
    <w:qFormat/>
    <w:rPr>
      <w:color w:val="00000A"/>
    </w:rPr>
  </w:style>
  <w:style w:type="character" w:styleId="ListLabel2" w:customStyle="1">
    <w:name w:val="ListLabel 2"/>
    <w:qFormat/>
    <w:rPr>
      <w:rFonts w:eastAsia="Times New Roman" w:cs="Times New Roman"/>
    </w:rPr>
  </w:style>
  <w:style w:type="character" w:styleId="ListLabel3" w:customStyle="1">
    <w:name w:val="ListLabel 3"/>
    <w:qFormat/>
    <w:rPr>
      <w:rFonts w:eastAsia="Times New Roman" w:cs="Times New Roman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eastAsia="Times New Roman" w:cs="Tahoma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eastAsia="Times New Roman" w:cs="Tahoma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eastAsia="Times New Roman" w:cs="Tahoma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b/>
    </w:rPr>
  </w:style>
  <w:style w:type="character" w:styleId="ListLabel55" w:customStyle="1">
    <w:name w:val="ListLabel 55"/>
    <w:qFormat/>
    <w:rPr>
      <w:rFonts w:eastAsia="Times New Roman" w:cs="Times New Roman"/>
    </w:rPr>
  </w:style>
  <w:style w:type="character" w:styleId="ListLabel56" w:customStyle="1">
    <w:name w:val="ListLabel 56"/>
    <w:qFormat/>
    <w:rPr>
      <w:b/>
    </w:rPr>
  </w:style>
  <w:style w:type="character" w:styleId="ListLabel57" w:customStyle="1">
    <w:name w:val="ListLabel 57"/>
    <w:qFormat/>
    <w:rPr>
      <w:sz w:val="20"/>
    </w:rPr>
  </w:style>
  <w:style w:type="character" w:styleId="ListLabel58" w:customStyle="1">
    <w:name w:val="ListLabel 58"/>
    <w:qFormat/>
    <w:rPr>
      <w:sz w:val="20"/>
    </w:rPr>
  </w:style>
  <w:style w:type="character" w:styleId="ListLabel59" w:customStyle="1">
    <w:name w:val="ListLabel 59"/>
    <w:qFormat/>
    <w:rPr>
      <w:sz w:val="20"/>
    </w:rPr>
  </w:style>
  <w:style w:type="character" w:styleId="ListLabel60" w:customStyle="1">
    <w:name w:val="ListLabel 60"/>
    <w:qFormat/>
    <w:rPr>
      <w:sz w:val="20"/>
    </w:rPr>
  </w:style>
  <w:style w:type="character" w:styleId="ListLabel61" w:customStyle="1">
    <w:name w:val="ListLabel 61"/>
    <w:qFormat/>
    <w:rPr>
      <w:sz w:val="20"/>
    </w:rPr>
  </w:style>
  <w:style w:type="character" w:styleId="ListLabel62" w:customStyle="1">
    <w:name w:val="ListLabel 62"/>
    <w:qFormat/>
    <w:rPr>
      <w:sz w:val="20"/>
    </w:rPr>
  </w:style>
  <w:style w:type="character" w:styleId="ListLabel63" w:customStyle="1">
    <w:name w:val="ListLabel 63"/>
    <w:qFormat/>
    <w:rPr>
      <w:sz w:val="20"/>
    </w:rPr>
  </w:style>
  <w:style w:type="character" w:styleId="ListLabel64" w:customStyle="1">
    <w:name w:val="ListLabel 64"/>
    <w:qFormat/>
    <w:rPr>
      <w:sz w:val="20"/>
    </w:rPr>
  </w:style>
  <w:style w:type="character" w:styleId="ListLabel65" w:customStyle="1">
    <w:name w:val="ListLabel 65"/>
    <w:qFormat/>
    <w:rPr>
      <w:sz w:val="20"/>
    </w:rPr>
  </w:style>
  <w:style w:type="character" w:styleId="ListLabel66" w:customStyle="1">
    <w:name w:val="ListLabel 66"/>
    <w:qFormat/>
    <w:rPr>
      <w:sz w:val="20"/>
    </w:rPr>
  </w:style>
  <w:style w:type="character" w:styleId="ListLabel67" w:customStyle="1">
    <w:name w:val="ListLabel 67"/>
    <w:qFormat/>
    <w:rPr>
      <w:sz w:val="20"/>
    </w:rPr>
  </w:style>
  <w:style w:type="character" w:styleId="ListLabel68" w:customStyle="1">
    <w:name w:val="ListLabel 68"/>
    <w:qFormat/>
    <w:rPr>
      <w:sz w:val="20"/>
    </w:rPr>
  </w:style>
  <w:style w:type="character" w:styleId="ListLabel69" w:customStyle="1">
    <w:name w:val="ListLabel 69"/>
    <w:qFormat/>
    <w:rPr>
      <w:sz w:val="20"/>
    </w:rPr>
  </w:style>
  <w:style w:type="character" w:styleId="ListLabel70" w:customStyle="1">
    <w:name w:val="ListLabel 70"/>
    <w:qFormat/>
    <w:rPr>
      <w:sz w:val="20"/>
    </w:rPr>
  </w:style>
  <w:style w:type="character" w:styleId="ListLabel71" w:customStyle="1">
    <w:name w:val="ListLabel 71"/>
    <w:qFormat/>
    <w:rPr>
      <w:sz w:val="20"/>
    </w:rPr>
  </w:style>
  <w:style w:type="character" w:styleId="ListLabel72" w:customStyle="1">
    <w:name w:val="ListLabel 72"/>
    <w:qFormat/>
    <w:rPr>
      <w:sz w:val="20"/>
    </w:rPr>
  </w:style>
  <w:style w:type="character" w:styleId="ListLabel73" w:customStyle="1">
    <w:name w:val="ListLabel 73"/>
    <w:qFormat/>
    <w:rPr>
      <w:sz w:val="20"/>
    </w:rPr>
  </w:style>
  <w:style w:type="character" w:styleId="ListLabel74" w:customStyle="1">
    <w:name w:val="ListLabel 74"/>
    <w:qFormat/>
    <w:rPr>
      <w:sz w:val="20"/>
    </w:rPr>
  </w:style>
  <w:style w:type="character" w:styleId="ListLabel75" w:customStyle="1">
    <w:name w:val="ListLabel 75"/>
    <w:qFormat/>
    <w:rPr>
      <w:sz w:val="20"/>
    </w:rPr>
  </w:style>
  <w:style w:type="character" w:styleId="ListLabel76" w:customStyle="1">
    <w:name w:val="ListLabel 76"/>
    <w:qFormat/>
    <w:rPr>
      <w:sz w:val="20"/>
    </w:rPr>
  </w:style>
  <w:style w:type="character" w:styleId="ListLabel77" w:customStyle="1">
    <w:name w:val="ListLabel 77"/>
    <w:qFormat/>
    <w:rPr>
      <w:sz w:val="20"/>
    </w:rPr>
  </w:style>
  <w:style w:type="character" w:styleId="ListLabel78" w:customStyle="1">
    <w:name w:val="ListLabel 78"/>
    <w:qFormat/>
    <w:rPr>
      <w:sz w:val="20"/>
    </w:rPr>
  </w:style>
  <w:style w:type="character" w:styleId="ListLabel79" w:customStyle="1">
    <w:name w:val="ListLabel 79"/>
    <w:qFormat/>
    <w:rPr>
      <w:sz w:val="20"/>
    </w:rPr>
  </w:style>
  <w:style w:type="character" w:styleId="ListLabel80" w:customStyle="1">
    <w:name w:val="ListLabel 80"/>
    <w:qFormat/>
    <w:rPr>
      <w:sz w:val="20"/>
    </w:rPr>
  </w:style>
  <w:style w:type="character" w:styleId="ListLabel81" w:customStyle="1">
    <w:name w:val="ListLabel 81"/>
    <w:qFormat/>
    <w:rPr>
      <w:sz w:val="20"/>
    </w:rPr>
  </w:style>
  <w:style w:type="character" w:styleId="ListLabel82" w:customStyle="1">
    <w:name w:val="ListLabel 82"/>
    <w:qFormat/>
    <w:rPr>
      <w:sz w:val="20"/>
    </w:rPr>
  </w:style>
  <w:style w:type="character" w:styleId="ListLabel83" w:customStyle="1">
    <w:name w:val="ListLabel 83"/>
    <w:qFormat/>
    <w:rPr>
      <w:sz w:val="20"/>
    </w:rPr>
  </w:style>
  <w:style w:type="character" w:styleId="ListLabel84" w:customStyle="1">
    <w:name w:val="ListLabel 84"/>
    <w:qFormat/>
    <w:rPr>
      <w:sz w:val="20"/>
    </w:rPr>
  </w:style>
  <w:style w:type="character" w:styleId="ListLabel85" w:customStyle="1">
    <w:name w:val="ListLabel 85"/>
    <w:qFormat/>
    <w:rPr>
      <w:sz w:val="20"/>
    </w:rPr>
  </w:style>
  <w:style w:type="character" w:styleId="ListLabel86" w:customStyle="1">
    <w:name w:val="ListLabel 86"/>
    <w:qFormat/>
    <w:rPr>
      <w:sz w:val="20"/>
    </w:rPr>
  </w:style>
  <w:style w:type="character" w:styleId="ListLabel87" w:customStyle="1">
    <w:name w:val="ListLabel 87"/>
    <w:qFormat/>
    <w:rPr>
      <w:sz w:val="20"/>
    </w:rPr>
  </w:style>
  <w:style w:type="character" w:styleId="ListLabel88" w:customStyle="1">
    <w:name w:val="ListLabel 88"/>
    <w:qFormat/>
    <w:rPr>
      <w:sz w:val="20"/>
    </w:rPr>
  </w:style>
  <w:style w:type="character" w:styleId="ListLabel89" w:customStyle="1">
    <w:name w:val="ListLabel 89"/>
    <w:qFormat/>
    <w:rPr>
      <w:sz w:val="20"/>
    </w:rPr>
  </w:style>
  <w:style w:type="character" w:styleId="ListLabel90" w:customStyle="1">
    <w:name w:val="ListLabel 90"/>
    <w:qFormat/>
    <w:rPr>
      <w:sz w:val="20"/>
    </w:rPr>
  </w:style>
  <w:style w:type="character" w:styleId="ListLabel91" w:customStyle="1">
    <w:name w:val="ListLabel 91"/>
    <w:qFormat/>
    <w:rPr>
      <w:sz w:val="20"/>
    </w:rPr>
  </w:style>
  <w:style w:type="character" w:styleId="ListLabel92" w:customStyle="1">
    <w:name w:val="ListLabel 92"/>
    <w:qFormat/>
    <w:rPr>
      <w:sz w:val="20"/>
    </w:rPr>
  </w:style>
  <w:style w:type="character" w:styleId="ListLabel93" w:customStyle="1">
    <w:name w:val="ListLabel 93"/>
    <w:qFormat/>
    <w:rPr>
      <w:sz w:val="20"/>
    </w:rPr>
  </w:style>
  <w:style w:type="character" w:styleId="ListLabel94" w:customStyle="1">
    <w:name w:val="ListLabel 94"/>
    <w:qFormat/>
    <w:rPr>
      <w:sz w:val="20"/>
    </w:rPr>
  </w:style>
  <w:style w:type="character" w:styleId="ListLabel95" w:customStyle="1">
    <w:name w:val="ListLabel 95"/>
    <w:qFormat/>
    <w:rPr>
      <w:sz w:val="20"/>
    </w:rPr>
  </w:style>
  <w:style w:type="character" w:styleId="ListLabel96" w:customStyle="1">
    <w:name w:val="ListLabel 96"/>
    <w:qFormat/>
    <w:rPr>
      <w:sz w:val="20"/>
    </w:rPr>
  </w:style>
  <w:style w:type="character" w:styleId="ListLabel97" w:customStyle="1">
    <w:name w:val="ListLabel 97"/>
    <w:qFormat/>
    <w:rPr>
      <w:sz w:val="20"/>
    </w:rPr>
  </w:style>
  <w:style w:type="character" w:styleId="ListLabel98" w:customStyle="1">
    <w:name w:val="ListLabel 98"/>
    <w:qFormat/>
    <w:rPr>
      <w:sz w:val="20"/>
    </w:rPr>
  </w:style>
  <w:style w:type="character" w:styleId="ListLabel99" w:customStyle="1">
    <w:name w:val="ListLabel 99"/>
    <w:qFormat/>
    <w:rPr>
      <w:sz w:val="20"/>
    </w:rPr>
  </w:style>
  <w:style w:type="character" w:styleId="ListLabel100" w:customStyle="1">
    <w:name w:val="ListLabel 100"/>
    <w:qFormat/>
    <w:rPr>
      <w:sz w:val="20"/>
    </w:rPr>
  </w:style>
  <w:style w:type="character" w:styleId="ListLabel101" w:customStyle="1">
    <w:name w:val="ListLabel 101"/>
    <w:qFormat/>
    <w:rPr>
      <w:sz w:val="20"/>
    </w:rPr>
  </w:style>
  <w:style w:type="character" w:styleId="ListLabel102" w:customStyle="1">
    <w:name w:val="ListLabel 102"/>
    <w:qFormat/>
    <w:rPr>
      <w:sz w:val="20"/>
    </w:rPr>
  </w:style>
  <w:style w:type="character" w:styleId="ListLabel103" w:customStyle="1">
    <w:name w:val="ListLabel 103"/>
    <w:qFormat/>
    <w:rPr>
      <w:sz w:val="20"/>
    </w:rPr>
  </w:style>
  <w:style w:type="character" w:styleId="ListLabel104" w:customStyle="1">
    <w:name w:val="ListLabel 104"/>
    <w:qFormat/>
    <w:rPr>
      <w:sz w:val="20"/>
    </w:rPr>
  </w:style>
  <w:style w:type="character" w:styleId="ListLabel105" w:customStyle="1">
    <w:name w:val="ListLabel 105"/>
    <w:qFormat/>
    <w:rPr>
      <w:sz w:val="20"/>
    </w:rPr>
  </w:style>
  <w:style w:type="character" w:styleId="ListLabel106" w:customStyle="1">
    <w:name w:val="ListLabel 106"/>
    <w:qFormat/>
    <w:rPr>
      <w:sz w:val="20"/>
    </w:rPr>
  </w:style>
  <w:style w:type="character" w:styleId="ListLabel107" w:customStyle="1">
    <w:name w:val="ListLabel 107"/>
    <w:qFormat/>
    <w:rPr>
      <w:sz w:val="20"/>
    </w:rPr>
  </w:style>
  <w:style w:type="character" w:styleId="ListLabel108" w:customStyle="1">
    <w:name w:val="ListLabel 108"/>
    <w:qFormat/>
    <w:rPr>
      <w:sz w:val="20"/>
    </w:rPr>
  </w:style>
  <w:style w:type="character" w:styleId="ListLabel109" w:customStyle="1">
    <w:name w:val="ListLabel 109"/>
    <w:qFormat/>
    <w:rPr>
      <w:sz w:val="20"/>
    </w:rPr>
  </w:style>
  <w:style w:type="character" w:styleId="ListLabel110" w:customStyle="1">
    <w:name w:val="ListLabel 110"/>
    <w:qFormat/>
    <w:rPr>
      <w:sz w:val="20"/>
    </w:rPr>
  </w:style>
  <w:style w:type="character" w:styleId="ListLabel111" w:customStyle="1">
    <w:name w:val="ListLabel 111"/>
    <w:qFormat/>
    <w:rPr>
      <w:rFonts w:eastAsia="Arial Unicode MS" w:cs="Tahoma"/>
    </w:rPr>
  </w:style>
  <w:style w:type="character" w:styleId="ListLabel112" w:customStyle="1">
    <w:name w:val="ListLabel 112"/>
    <w:qFormat/>
    <w:rPr>
      <w:rFonts w:cs="Courier New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eastAsia="Arial Unicode MS" w:cs="Tahoma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Titreprincipal">
    <w:name w:val="Title"/>
    <w:basedOn w:val="Normal"/>
    <w:link w:val="TitreCar"/>
    <w:uiPriority w:val="99"/>
    <w:qFormat/>
    <w:rsid w:val="00da4ddb"/>
    <w:pPr>
      <w:jc w:val="center"/>
    </w:pPr>
    <w:rPr>
      <w:rFonts w:cs="Arial"/>
      <w:b/>
      <w:bCs/>
      <w:color w:val="538135" w:themeColor="accent6" w:themeShade="bf"/>
      <w:sz w:val="48"/>
      <w:szCs w:val="48"/>
    </w:rPr>
  </w:style>
  <w:style w:type="paragraph" w:styleId="Caption">
    <w:name w:val="caption"/>
    <w:basedOn w:val="Normal"/>
    <w:next w:val="Normal"/>
    <w:qFormat/>
    <w:rsid w:val="00532d2f"/>
    <w:pPr>
      <w:spacing w:before="0" w:after="0"/>
      <w:jc w:val="left"/>
    </w:pPr>
    <w:rPr>
      <w:rFonts w:ascii="Bradley Hand ITC" w:hAnsi="Bradley Hand ITC" w:cs="Tahoma"/>
      <w:b/>
      <w:bCs/>
      <w:sz w:val="52"/>
    </w:rPr>
  </w:style>
  <w:style w:type="paragraph" w:styleId="Entte">
    <w:name w:val="Header"/>
    <w:basedOn w:val="Normal"/>
    <w:semiHidden/>
    <w:rsid w:val="00532d2f"/>
    <w:pPr>
      <w:tabs>
        <w:tab w:val="center" w:pos="4536" w:leader="none"/>
        <w:tab w:val="right" w:pos="9072" w:leader="none"/>
      </w:tabs>
    </w:pPr>
    <w:rPr/>
  </w:style>
  <w:style w:type="paragraph" w:styleId="ListBullet">
    <w:name w:val="List Bullet"/>
    <w:basedOn w:val="Normal"/>
    <w:autoRedefine/>
    <w:semiHidden/>
    <w:qFormat/>
    <w:rsid w:val="00532d2f"/>
    <w:pPr>
      <w:spacing w:before="20" w:after="80"/>
    </w:pPr>
    <w:rPr>
      <w:sz w:val="24"/>
    </w:rPr>
  </w:style>
  <w:style w:type="paragraph" w:styleId="ListBullet2">
    <w:name w:val="List Bullet 2"/>
    <w:basedOn w:val="Normal"/>
    <w:autoRedefine/>
    <w:semiHidden/>
    <w:qFormat/>
    <w:rsid w:val="00532d2f"/>
    <w:pPr>
      <w:ind w:left="567" w:hanging="0"/>
    </w:pPr>
    <w:rPr/>
  </w:style>
  <w:style w:type="paragraph" w:styleId="Pieddepage">
    <w:name w:val="Footer"/>
    <w:basedOn w:val="Normal"/>
    <w:semiHidden/>
    <w:rsid w:val="00532d2f"/>
    <w:pPr>
      <w:tabs>
        <w:tab w:val="center" w:pos="4536" w:leader="none"/>
        <w:tab w:val="right" w:pos="9072" w:leader="none"/>
      </w:tabs>
    </w:pPr>
    <w:rPr/>
  </w:style>
  <w:style w:type="paragraph" w:styleId="BlockText">
    <w:name w:val="Block Text"/>
    <w:basedOn w:val="Normal"/>
    <w:semiHidden/>
    <w:qFormat/>
    <w:rsid w:val="00532d2f"/>
    <w:pPr>
      <w:spacing w:lineRule="atLeast" w:line="360" w:before="0" w:after="0"/>
      <w:ind w:left="981" w:right="11" w:hanging="420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semiHidden/>
    <w:qFormat/>
    <w:rsid w:val="00532d2f"/>
    <w:pPr/>
    <w:rPr>
      <w:sz w:val="20"/>
    </w:rPr>
  </w:style>
  <w:style w:type="paragraph" w:styleId="TextePuce" w:customStyle="1">
    <w:name w:val="Texte Puce"/>
    <w:basedOn w:val="ListBullet"/>
    <w:qFormat/>
    <w:rsid w:val="00532d2f"/>
    <w:pPr>
      <w:widowControl w:val="false"/>
      <w:spacing w:before="20" w:after="20"/>
      <w:jc w:val="left"/>
    </w:pPr>
    <w:rPr>
      <w:rFonts w:ascii="Times New Roman" w:hAnsi="Times New Roman"/>
    </w:rPr>
  </w:style>
  <w:style w:type="paragraph" w:styleId="DocumentMap">
    <w:name w:val="Document Map"/>
    <w:basedOn w:val="Normal"/>
    <w:semiHidden/>
    <w:qFormat/>
    <w:rsid w:val="00532d2f"/>
    <w:pPr>
      <w:shd w:val="clear" w:color="auto" w:fill="000080"/>
    </w:pPr>
    <w:rPr>
      <w:rFonts w:cs="Tahoma"/>
    </w:rPr>
  </w:style>
  <w:style w:type="paragraph" w:styleId="Annotationtext">
    <w:name w:val="annotation text"/>
    <w:basedOn w:val="Normal"/>
    <w:semiHidden/>
    <w:qFormat/>
    <w:rsid w:val="00532d2f"/>
    <w:pPr/>
    <w:rPr>
      <w:sz w:val="20"/>
    </w:rPr>
  </w:style>
  <w:style w:type="paragraph" w:styleId="Annotationsubject">
    <w:name w:val="annotation subject"/>
    <w:basedOn w:val="Annotationtext"/>
    <w:semiHidden/>
    <w:qFormat/>
    <w:rsid w:val="00532d2f"/>
    <w:pPr/>
    <w:rPr>
      <w:b/>
      <w:bCs/>
    </w:rPr>
  </w:style>
  <w:style w:type="paragraph" w:styleId="BalloonText">
    <w:name w:val="Balloon Text"/>
    <w:basedOn w:val="Normal"/>
    <w:semiHidden/>
    <w:qFormat/>
    <w:rsid w:val="00532d2f"/>
    <w:pPr/>
    <w:rPr>
      <w:rFonts w:cs="Tahoma"/>
      <w:sz w:val="16"/>
      <w:szCs w:val="16"/>
    </w:rPr>
  </w:style>
  <w:style w:type="paragraph" w:styleId="Annexe" w:customStyle="1">
    <w:name w:val="Annexe"/>
    <w:basedOn w:val="Normal"/>
    <w:qFormat/>
    <w:rsid w:val="00532d2f"/>
    <w:pPr>
      <w:spacing w:before="0" w:after="0"/>
      <w:ind w:firstLine="426"/>
      <w:jc w:val="right"/>
    </w:pPr>
    <w:rPr>
      <w:b/>
      <w:bCs/>
      <w:sz w:val="28"/>
    </w:rPr>
  </w:style>
  <w:style w:type="paragraph" w:styleId="Intervenants" w:customStyle="1">
    <w:name w:val="Intervenants"/>
    <w:basedOn w:val="Normal"/>
    <w:qFormat/>
    <w:rsid w:val="00532d2f"/>
    <w:pPr>
      <w:spacing w:before="80" w:after="80"/>
      <w:ind w:left="2268" w:right="85" w:hanging="2126"/>
      <w:jc w:val="center"/>
    </w:pPr>
    <w:rPr>
      <w:rFonts w:ascii="Book Antiqua" w:hAnsi="Book Antiqua" w:cs="Tahoma"/>
      <w:b/>
      <w:color w:val="333399"/>
      <w:sz w:val="36"/>
    </w:rPr>
  </w:style>
  <w:style w:type="paragraph" w:styleId="Coordonnes" w:customStyle="1">
    <w:name w:val="coordonnées"/>
    <w:basedOn w:val="Normal"/>
    <w:qFormat/>
    <w:rsid w:val="00532d2f"/>
    <w:pPr>
      <w:spacing w:before="80" w:after="80"/>
      <w:ind w:left="2268" w:right="85" w:hanging="2126"/>
      <w:jc w:val="center"/>
    </w:pPr>
    <w:rPr/>
  </w:style>
  <w:style w:type="paragraph" w:styleId="Pucetexte0pt" w:customStyle="1">
    <w:name w:val="Puce texte 0pt"/>
    <w:basedOn w:val="Normal"/>
    <w:link w:val="Pucetexte0ptCar"/>
    <w:qFormat/>
    <w:rsid w:val="008437fc"/>
    <w:pPr>
      <w:spacing w:before="0" w:after="0"/>
      <w:ind w:left="283" w:hanging="215"/>
    </w:pPr>
    <w:rPr/>
  </w:style>
  <w:style w:type="paragraph" w:styleId="Pucetexte3pt" w:customStyle="1">
    <w:name w:val="Puce texte 3pt"/>
    <w:basedOn w:val="Normal"/>
    <w:link w:val="Pucetexte3ptCar"/>
    <w:qFormat/>
    <w:rsid w:val="008437fc"/>
    <w:pPr>
      <w:spacing w:before="60" w:after="0"/>
      <w:ind w:left="283" w:hanging="215"/>
    </w:pPr>
    <w:rPr/>
  </w:style>
  <w:style w:type="paragraph" w:styleId="Pucetexte6pt" w:customStyle="1">
    <w:name w:val="Puce texte 6pt"/>
    <w:basedOn w:val="Pucetexte3pt"/>
    <w:link w:val="Pucetexte6ptCar"/>
    <w:qFormat/>
    <w:rsid w:val="008437fc"/>
    <w:pPr>
      <w:spacing w:before="120" w:after="0"/>
    </w:pPr>
    <w:rPr/>
  </w:style>
  <w:style w:type="paragraph" w:styleId="SousPuceo0pt" w:customStyle="1">
    <w:name w:val="SousPuce o 0pt"/>
    <w:basedOn w:val="Pucetexte0pt"/>
    <w:link w:val="SousPuceo0ptCar"/>
    <w:qFormat/>
    <w:rsid w:val="008437fc"/>
    <w:pPr>
      <w:ind w:left="567" w:hanging="283"/>
    </w:pPr>
    <w:rPr/>
  </w:style>
  <w:style w:type="paragraph" w:styleId="SousPuceo3pt" w:customStyle="1">
    <w:name w:val="SousPuce o 3pt"/>
    <w:basedOn w:val="Pucetexte3pt"/>
    <w:link w:val="SousPuceo3ptCar"/>
    <w:qFormat/>
    <w:rsid w:val="008437fc"/>
    <w:pPr>
      <w:ind w:left="567" w:hanging="283"/>
    </w:pPr>
    <w:rPr/>
  </w:style>
  <w:style w:type="paragraph" w:styleId="SousPuceo6pt" w:customStyle="1">
    <w:name w:val="SousPuce o 6pt"/>
    <w:basedOn w:val="Pucetexte6pt"/>
    <w:link w:val="SousPuceo6ptCar"/>
    <w:qFormat/>
    <w:rsid w:val="008437fc"/>
    <w:pPr>
      <w:ind w:left="567" w:hanging="283"/>
    </w:pPr>
    <w:rPr/>
  </w:style>
  <w:style w:type="paragraph" w:styleId="SousPucecoche0pt" w:customStyle="1">
    <w:name w:val="SousPuce cochée 0pt"/>
    <w:basedOn w:val="SousPuceo0pt"/>
    <w:link w:val="SousPucecoche0ptCar"/>
    <w:qFormat/>
    <w:rsid w:val="008437fc"/>
    <w:pPr/>
    <w:rPr/>
  </w:style>
  <w:style w:type="paragraph" w:styleId="SousPucecoche3pt" w:customStyle="1">
    <w:name w:val="SousPuce cochée 3pt"/>
    <w:basedOn w:val="SousPuceo3pt"/>
    <w:link w:val="SousPucecoche3ptCar"/>
    <w:qFormat/>
    <w:rsid w:val="008437fc"/>
    <w:pPr>
      <w:ind w:left="567" w:hanging="360"/>
    </w:pPr>
    <w:rPr/>
  </w:style>
  <w:style w:type="paragraph" w:styleId="SousPucecoche6pt" w:customStyle="1">
    <w:name w:val="SousPuce cochée 6pt"/>
    <w:basedOn w:val="SousPuceo6pt"/>
    <w:link w:val="SousPucecoche6ptCar"/>
    <w:qFormat/>
    <w:rsid w:val="008437fc"/>
    <w:pPr/>
    <w:rPr/>
  </w:style>
  <w:style w:type="paragraph" w:styleId="SousPucept0pt" w:customStyle="1">
    <w:name w:val="SousPuce pt 0pt"/>
    <w:basedOn w:val="SousPucecoche0pt"/>
    <w:link w:val="SousPucept0ptCar"/>
    <w:qFormat/>
    <w:rsid w:val="00b154a3"/>
    <w:pPr/>
    <w:rPr/>
  </w:style>
  <w:style w:type="paragraph" w:styleId="SousPucept3pt" w:customStyle="1">
    <w:name w:val="SousPuce pt 3pt"/>
    <w:basedOn w:val="SousPucecoche3pt"/>
    <w:link w:val="SousPucept3ptCar"/>
    <w:qFormat/>
    <w:rsid w:val="008437fc"/>
    <w:pPr>
      <w:ind w:left="567" w:hanging="283"/>
    </w:pPr>
    <w:rPr/>
  </w:style>
  <w:style w:type="paragraph" w:styleId="SousPucept6pt" w:customStyle="1">
    <w:name w:val="SousPuce pt 6pt"/>
    <w:basedOn w:val="SousPucecoche6pt"/>
    <w:link w:val="SousPucept6ptCar"/>
    <w:qFormat/>
    <w:rsid w:val="008437fc"/>
    <w:pPr/>
    <w:rPr/>
  </w:style>
  <w:style w:type="paragraph" w:styleId="Pucefl0pt" w:customStyle="1">
    <w:name w:val="Puce fl 0 pt"/>
    <w:basedOn w:val="Pucetexte0pt"/>
    <w:link w:val="Pucefl0ptCar"/>
    <w:qFormat/>
    <w:rsid w:val="008437fc"/>
    <w:pPr>
      <w:ind w:left="284" w:hanging="284"/>
    </w:pPr>
    <w:rPr/>
  </w:style>
  <w:style w:type="paragraph" w:styleId="Pucefl3pt" w:customStyle="1">
    <w:name w:val="Puce fl 3pt"/>
    <w:basedOn w:val="Pucetexte3pt"/>
    <w:link w:val="Pucefl3ptCar"/>
    <w:qFormat/>
    <w:rsid w:val="008437fc"/>
    <w:pPr>
      <w:ind w:left="284" w:hanging="284"/>
    </w:pPr>
    <w:rPr/>
  </w:style>
  <w:style w:type="paragraph" w:styleId="Pucefl6pt" w:customStyle="1">
    <w:name w:val="Puce fl 6pt"/>
    <w:basedOn w:val="Pucetexte6pt"/>
    <w:link w:val="Pucefl6ptCar"/>
    <w:qFormat/>
    <w:rsid w:val="008437fc"/>
    <w:pPr>
      <w:ind w:left="284" w:hanging="284"/>
    </w:pPr>
    <w:rPr/>
  </w:style>
  <w:style w:type="paragraph" w:styleId="Standard" w:customStyle="1">
    <w:name w:val="Standard"/>
    <w:qFormat/>
    <w:rsid w:val="00a82857"/>
    <w:pPr>
      <w:widowControl w:val="false"/>
      <w:suppressAutoHyphens w:val="true"/>
      <w:bidi w:val="0"/>
      <w:jc w:val="left"/>
      <w:textAlignment w:val="baseline"/>
    </w:pPr>
    <w:rPr>
      <w:rFonts w:eastAsia="Arial Unicode MS" w:cs="Arial Unicode MS" w:ascii="Times New Roman" w:hAnsi="Times New Roman"/>
      <w:color w:val="auto"/>
      <w:sz w:val="24"/>
      <w:szCs w:val="24"/>
      <w:lang w:eastAsia="zh-CN" w:bidi="hi-IN" w:val="fr-FR"/>
    </w:rPr>
  </w:style>
  <w:style w:type="paragraph" w:styleId="ListParagraph">
    <w:name w:val="List Paragraph"/>
    <w:basedOn w:val="Normal"/>
    <w:uiPriority w:val="34"/>
    <w:qFormat/>
    <w:rsid w:val="00e8422c"/>
    <w:pPr>
      <w:spacing w:before="12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874b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llectif.coa@g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LibreOffice/5.1.6.2$Linux_X86_64 LibreOffice_project/10m0$Build-2</Application>
  <Pages>2</Pages>
  <Words>217</Words>
  <Characters>1321</Characters>
  <CharactersWithSpaces>1619</CharactersWithSpaces>
  <Paragraphs>30</Paragraphs>
  <Company>MB² conseil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2017-04-09T05:53:00Z</dcterms:created>
  <dc:creator>maryline mallot</dc:creator>
  <dc:description/>
  <dc:language>fr-FR</dc:language>
  <cp:lastModifiedBy/>
  <cp:lastPrinted>2005-03-05T11:25:00Z</cp:lastPrinted>
  <dcterms:modified xsi:type="dcterms:W3CDTF">2017-05-03T23:36:16Z</dcterms:modified>
  <cp:revision>12</cp:revision>
  <dc:subject/>
  <dc:title>Modèle de fond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MB² conseil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